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D" w:rsidRPr="00A36D9C" w:rsidRDefault="0062614D" w:rsidP="00A36D9C">
      <w:pPr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36D9C">
        <w:rPr>
          <w:rFonts w:ascii="Times New Roman" w:hAnsi="Times New Roman"/>
          <w:b/>
          <w:sz w:val="28"/>
          <w:szCs w:val="26"/>
        </w:rPr>
        <w:t>MR SUKRIT SABHLOK</w:t>
      </w:r>
    </w:p>
    <w:p w:rsidR="0062614D" w:rsidRDefault="0062614D" w:rsidP="00E83CB6">
      <w:pPr>
        <w:spacing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Email: ssabhlok</w:t>
      </w:r>
      <w:r w:rsidRPr="00112179">
        <w:rPr>
          <w:rFonts w:ascii="Times New Roman" w:hAnsi="Times New Roman"/>
          <w:i/>
          <w:sz w:val="26"/>
          <w:szCs w:val="26"/>
        </w:rPr>
        <w:t>@</w:t>
      </w:r>
      <w:r>
        <w:rPr>
          <w:rFonts w:ascii="Times New Roman" w:hAnsi="Times New Roman"/>
          <w:i/>
          <w:sz w:val="26"/>
          <w:szCs w:val="26"/>
        </w:rPr>
        <w:t>mises.com</w:t>
      </w:r>
    </w:p>
    <w:p w:rsidR="0062614D" w:rsidRDefault="0062614D" w:rsidP="001A400D">
      <w:pPr>
        <w:spacing w:line="276" w:lineRule="auto"/>
        <w:rPr>
          <w:rFonts w:ascii="Times New Roman" w:hAnsi="Times New Roman"/>
          <w:i/>
          <w:sz w:val="26"/>
          <w:szCs w:val="26"/>
        </w:rPr>
      </w:pPr>
    </w:p>
    <w:p w:rsidR="0062614D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EDUCATION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Master of Arts</w:t>
      </w:r>
      <w:r w:rsidRPr="007102CC">
        <w:rPr>
          <w:rFonts w:ascii="Times New Roman" w:hAnsi="Times New Roman"/>
          <w:sz w:val="25"/>
          <w:szCs w:val="25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Monash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University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, March 2013-present (part-time). 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Graduate Diploma of Legal Practice</w:t>
      </w:r>
      <w:r w:rsidRPr="007102CC">
        <w:rPr>
          <w:rFonts w:ascii="Times New Roman" w:hAnsi="Times New Roman"/>
          <w:sz w:val="25"/>
          <w:szCs w:val="25"/>
        </w:rPr>
        <w:t>, College of Law, 2012-2013. Electives taken: Criminal Law Practice and Consumer Law Practice.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Bachelor of Arts (First Class Honours), </w:t>
      </w:r>
      <w:smartTag w:uri="urn:schemas-microsoft-com:office:smarttags" w:element="place"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University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of </w:t>
        </w:r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, 2011. Thesis: ‘The Politics of Central Banking: Balancing </w:t>
      </w:r>
      <w:smartTag w:uri="urn:schemas-microsoft-com:office:smarttags" w:element="place">
        <w:smartTag w:uri="urn:schemas-microsoft-com:office:smarttags" w:element="City">
          <w:r w:rsidRPr="007102CC">
            <w:rPr>
              <w:rFonts w:ascii="Times New Roman" w:hAnsi="Times New Roman"/>
              <w:sz w:val="25"/>
              <w:szCs w:val="25"/>
            </w:rPr>
            <w:t>Independence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and Accountability’; Major: Political Science.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Bachelor of Laws</w:t>
      </w:r>
      <w:r w:rsidRPr="007102CC">
        <w:rPr>
          <w:rFonts w:ascii="Times New Roman" w:hAnsi="Times New Roman"/>
          <w:sz w:val="25"/>
          <w:szCs w:val="25"/>
        </w:rPr>
        <w:t>, University of Melbourne, 2006-2010. Marks of 70+ in Corporations Law, Trusts, Advanced Legal Research, Environmental Law, Rethinking Australian Democracy and the Law, Comparative Constitutional Law, Australian Bills of Rights, Principles of Public Law.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Victorian Certificate of Education</w:t>
      </w:r>
      <w:r w:rsidRPr="007102CC">
        <w:rPr>
          <w:rFonts w:ascii="Times New Roman" w:hAnsi="Times New Roman"/>
          <w:sz w:val="25"/>
          <w:szCs w:val="25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Grammar School</w:t>
          </w:r>
        </w:smartTag>
      </w:smartTag>
      <w:r w:rsidRPr="007102CC">
        <w:rPr>
          <w:rFonts w:ascii="Times New Roman" w:hAnsi="Times New Roman"/>
          <w:sz w:val="25"/>
          <w:szCs w:val="25"/>
        </w:rPr>
        <w:t>, 2005. Subjects: Economics, Legal Studies, IT: Information Processing and Management, Psychology, English, Political Studies. Percentile rank: 99.65</w:t>
      </w:r>
    </w:p>
    <w:p w:rsidR="0062614D" w:rsidRPr="00112179" w:rsidRDefault="0062614D" w:rsidP="001A400D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62614D" w:rsidRPr="00A36D9C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36D9C">
        <w:rPr>
          <w:rFonts w:ascii="Times New Roman" w:hAnsi="Times New Roman"/>
          <w:b/>
          <w:sz w:val="26"/>
          <w:szCs w:val="26"/>
        </w:rPr>
        <w:t>WORK EXPERIENCE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  <w:r w:rsidRPr="007102CC">
        <w:rPr>
          <w:rFonts w:ascii="Times New Roman" w:hAnsi="Times New Roman"/>
          <w:sz w:val="25"/>
          <w:szCs w:val="25"/>
          <w:u w:val="single"/>
        </w:rPr>
        <w:t>Current Roles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Paralegal, </w:t>
      </w:r>
      <w:r w:rsidRPr="007102CC">
        <w:rPr>
          <w:rFonts w:ascii="Times New Roman" w:hAnsi="Times New Roman"/>
          <w:sz w:val="25"/>
          <w:szCs w:val="25"/>
        </w:rPr>
        <w:t>Footscray Community Legal Centre        (Apr 2013-present; casual)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  <w:bookmarkStart w:id="0" w:name="_GoBack"/>
      <w:bookmarkEnd w:id="0"/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Team Member, </w:t>
      </w:r>
      <w:r w:rsidRPr="007102CC">
        <w:rPr>
          <w:rFonts w:ascii="Times New Roman" w:hAnsi="Times New Roman"/>
          <w:sz w:val="25"/>
          <w:szCs w:val="25"/>
        </w:rPr>
        <w:t xml:space="preserve">Target </w:t>
      </w:r>
      <w:smartTag w:uri="urn:schemas-microsoft-com:office:smarttags" w:element="place">
        <w:smartTag w:uri="urn:schemas-microsoft-com:office:smarttags" w:element="country-region">
          <w:r w:rsidRPr="007102CC">
            <w:rPr>
              <w:rFonts w:ascii="Times New Roman" w:hAnsi="Times New Roman"/>
              <w:sz w:val="25"/>
              <w:szCs w:val="25"/>
            </w:rPr>
            <w:t>Australia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                           (Nov 2012-present; casual)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  <w:r w:rsidRPr="007102CC">
        <w:rPr>
          <w:rFonts w:ascii="Times New Roman" w:hAnsi="Times New Roman"/>
          <w:sz w:val="25"/>
          <w:szCs w:val="25"/>
          <w:u w:val="single"/>
        </w:rPr>
        <w:t>Past Experience</w:t>
      </w:r>
    </w:p>
    <w:p w:rsidR="0062614D" w:rsidRPr="007102CC" w:rsidRDefault="0062614D" w:rsidP="00BC402E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Paralegal, </w:t>
      </w:r>
      <w:r w:rsidRPr="007102CC">
        <w:rPr>
          <w:rFonts w:ascii="Times New Roman" w:hAnsi="Times New Roman"/>
          <w:sz w:val="25"/>
          <w:szCs w:val="25"/>
        </w:rPr>
        <w:t>Taylor &amp; Preston Lawyers</w:t>
      </w:r>
      <w:r w:rsidRPr="007102CC">
        <w:rPr>
          <w:rFonts w:ascii="Times New Roman" w:hAnsi="Times New Roman"/>
          <w:b/>
          <w:sz w:val="25"/>
          <w:szCs w:val="25"/>
        </w:rPr>
        <w:t xml:space="preserve">                     </w:t>
      </w:r>
      <w:r w:rsidRPr="007102CC">
        <w:rPr>
          <w:rFonts w:ascii="Times New Roman" w:hAnsi="Times New Roman"/>
          <w:sz w:val="25"/>
          <w:szCs w:val="25"/>
        </w:rPr>
        <w:t>(Oct 2012-Jan 2013; part-time)</w:t>
      </w:r>
    </w:p>
    <w:p w:rsidR="0062614D" w:rsidRPr="007102CC" w:rsidRDefault="0062614D" w:rsidP="00EF3E51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Legal and administrative duties under the supervision of partner Mr Jeremy Williams:</w:t>
      </w:r>
    </w:p>
    <w:p w:rsidR="0062614D" w:rsidRPr="007102CC" w:rsidRDefault="0062614D" w:rsidP="002F71CE">
      <w:pPr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>Managing client files</w:t>
      </w:r>
      <w:r w:rsidRPr="007102CC">
        <w:rPr>
          <w:rFonts w:ascii="Times New Roman" w:hAnsi="Times New Roman"/>
          <w:sz w:val="25"/>
          <w:szCs w:val="25"/>
        </w:rPr>
        <w:t xml:space="preserve">: I was responsible for advancing a range of matters, and reviewed files in consultation with the supervising solicitors. Example of matters dealt with: divorce applications, sale and purchase of business, intervention orders, personal injury litigation </w:t>
      </w:r>
    </w:p>
    <w:p w:rsidR="0062614D" w:rsidRPr="007102CC" w:rsidRDefault="0062614D" w:rsidP="00BC402E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>Managing client enquiries</w:t>
      </w:r>
      <w:r w:rsidRPr="007102CC">
        <w:rPr>
          <w:rFonts w:ascii="Times New Roman" w:hAnsi="Times New Roman"/>
          <w:sz w:val="25"/>
          <w:szCs w:val="25"/>
        </w:rPr>
        <w:t>: This included telephone and in-person enquiries. I was the first point of contact for many clients who were seeking to be updated on the status of their file.</w:t>
      </w:r>
    </w:p>
    <w:p w:rsidR="0062614D" w:rsidRPr="007102CC" w:rsidRDefault="0062614D" w:rsidP="002F71CE">
      <w:pPr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lastRenderedPageBreak/>
        <w:t>Legal research</w:t>
      </w:r>
      <w:r w:rsidRPr="007102CC">
        <w:rPr>
          <w:rFonts w:ascii="Times New Roman" w:hAnsi="Times New Roman"/>
          <w:sz w:val="25"/>
          <w:szCs w:val="25"/>
        </w:rPr>
        <w:t xml:space="preserve">: I helped research the process for enforcement of Victorian Civil and Administrative Tribunal orders, helped research the process to register as an electricity retailer, legislative changes etc 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Paralegal</w:t>
      </w:r>
      <w:r w:rsidRPr="007102CC">
        <w:rPr>
          <w:rFonts w:ascii="Times New Roman" w:hAnsi="Times New Roman"/>
          <w:sz w:val="25"/>
          <w:szCs w:val="25"/>
        </w:rPr>
        <w:t>, Brimbank Melton Community Legal Centre (Sep-Dec 2012; part-time)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Under the supervision of principal solicitor Mr Khanh Nguyen, completed tasks such as:</w:t>
      </w:r>
    </w:p>
    <w:p w:rsidR="0062614D" w:rsidRPr="007102CC" w:rsidRDefault="0062614D" w:rsidP="001A40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>Assisting lawyers in writing correspondence</w:t>
      </w:r>
      <w:r w:rsidRPr="007102CC">
        <w:rPr>
          <w:rFonts w:ascii="Times New Roman" w:hAnsi="Times New Roman"/>
          <w:sz w:val="25"/>
          <w:szCs w:val="25"/>
        </w:rPr>
        <w:t>: I have written to clients confirming their instructions, written to third parties etc</w:t>
      </w:r>
    </w:p>
    <w:p w:rsidR="0062614D" w:rsidRPr="007102CC" w:rsidRDefault="0062614D" w:rsidP="001A40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 xml:space="preserve">Drafting legal documents: </w:t>
      </w:r>
      <w:r w:rsidRPr="007102CC">
        <w:rPr>
          <w:rFonts w:ascii="Times New Roman" w:hAnsi="Times New Roman"/>
          <w:sz w:val="25"/>
          <w:szCs w:val="25"/>
        </w:rPr>
        <w:t>I have helped draft affidavits, statements of claim and Fair Work Australia applications for unfair dismissal</w:t>
      </w:r>
    </w:p>
    <w:p w:rsidR="0062614D" w:rsidRPr="007102CC" w:rsidRDefault="0062614D" w:rsidP="001A40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i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 xml:space="preserve">Interviewing clients: </w:t>
      </w:r>
      <w:r w:rsidRPr="007102CC">
        <w:rPr>
          <w:rFonts w:ascii="Times New Roman" w:hAnsi="Times New Roman"/>
          <w:sz w:val="25"/>
          <w:szCs w:val="25"/>
        </w:rPr>
        <w:t xml:space="preserve">I have been the preliminary port of call for clients attending the centre and have taken initial instructions </w:t>
      </w:r>
    </w:p>
    <w:p w:rsidR="0062614D" w:rsidRPr="007102CC" w:rsidRDefault="0062614D" w:rsidP="001A400D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>Assisting in answering phone calls and carrying out research</w:t>
      </w:r>
      <w:r w:rsidRPr="007102CC">
        <w:rPr>
          <w:rFonts w:ascii="Times New Roman" w:hAnsi="Times New Roman"/>
          <w:sz w:val="25"/>
          <w:szCs w:val="25"/>
        </w:rPr>
        <w:t xml:space="preserve">: I have researched insurance contracts, the </w:t>
      </w:r>
      <w:r w:rsidRPr="007102CC">
        <w:rPr>
          <w:rFonts w:ascii="Times New Roman" w:hAnsi="Times New Roman"/>
          <w:i/>
          <w:sz w:val="25"/>
          <w:szCs w:val="25"/>
        </w:rPr>
        <w:t>Family Law Act</w:t>
      </w:r>
      <w:r w:rsidRPr="007102CC">
        <w:rPr>
          <w:rFonts w:ascii="Times New Roman" w:hAnsi="Times New Roman"/>
          <w:sz w:val="25"/>
          <w:szCs w:val="25"/>
        </w:rPr>
        <w:t xml:space="preserve"> and other Acts </w:t>
      </w:r>
    </w:p>
    <w:p w:rsidR="0062614D" w:rsidRPr="007102CC" w:rsidRDefault="0062614D" w:rsidP="001A400D">
      <w:pPr>
        <w:pStyle w:val="BodyText"/>
        <w:spacing w:after="0" w:line="276" w:lineRule="auto"/>
        <w:rPr>
          <w:rFonts w:ascii="Times New Roman" w:hAnsi="Times New Roman"/>
          <w:b/>
          <w:sz w:val="25"/>
          <w:szCs w:val="25"/>
          <w:lang w:val="en-US" w:eastAsia="en-US"/>
        </w:rPr>
      </w:pPr>
    </w:p>
    <w:p w:rsidR="0062614D" w:rsidRPr="007102CC" w:rsidRDefault="0062614D" w:rsidP="001A400D">
      <w:pPr>
        <w:pStyle w:val="BodyText"/>
        <w:spacing w:after="0" w:line="276" w:lineRule="auto"/>
        <w:rPr>
          <w:rFonts w:ascii="Times New Roman" w:hAnsi="Times New Roman"/>
          <w:sz w:val="25"/>
          <w:szCs w:val="25"/>
          <w:lang w:val="en-US" w:eastAsia="en-US"/>
        </w:rPr>
      </w:pPr>
      <w:r w:rsidRPr="007102CC">
        <w:rPr>
          <w:rFonts w:ascii="Times New Roman" w:hAnsi="Times New Roman"/>
          <w:b/>
          <w:sz w:val="25"/>
          <w:szCs w:val="25"/>
          <w:lang w:val="en-US" w:eastAsia="en-US"/>
        </w:rPr>
        <w:t xml:space="preserve">Research Fellow, 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>Liberty Australia Institute</w:t>
      </w: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 xml:space="preserve">    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>(Jan 2012-Sep 2012; part-time)</w:t>
      </w: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 xml:space="preserve">                                                                                </w:t>
      </w:r>
    </w:p>
    <w:p w:rsidR="0062614D" w:rsidRPr="007102CC" w:rsidRDefault="0062614D" w:rsidP="001A400D">
      <w:pPr>
        <w:pStyle w:val="BodyTex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5"/>
          <w:szCs w:val="25"/>
          <w:lang w:val="en-US" w:eastAsia="en-US"/>
        </w:rPr>
      </w:pP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>Writing/Editing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 xml:space="preserve">: I was editor of the peer-reviewed </w:t>
      </w: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>Journal of Peace, Prosperity &amp; Freedom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 xml:space="preserve"> and also wrote reports and opinion pieces.</w:t>
      </w:r>
    </w:p>
    <w:p w:rsidR="0062614D" w:rsidRPr="007102CC" w:rsidRDefault="0062614D" w:rsidP="001A400D">
      <w:pPr>
        <w:pStyle w:val="BodyTex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5"/>
          <w:szCs w:val="25"/>
          <w:lang w:val="en-US" w:eastAsia="en-US"/>
        </w:rPr>
      </w:pP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>Management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>: I have organized volunteers and conferences.</w:t>
      </w:r>
    </w:p>
    <w:p w:rsidR="0062614D" w:rsidRPr="007102CC" w:rsidRDefault="0062614D" w:rsidP="001A400D">
      <w:pPr>
        <w:pStyle w:val="BodyTex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5"/>
          <w:szCs w:val="25"/>
          <w:lang w:val="en-US" w:eastAsia="en-US"/>
        </w:rPr>
      </w:pPr>
      <w:r w:rsidRPr="007102CC">
        <w:rPr>
          <w:rFonts w:ascii="Times New Roman" w:hAnsi="Times New Roman"/>
          <w:i/>
          <w:sz w:val="25"/>
          <w:szCs w:val="25"/>
          <w:lang w:val="en-US" w:eastAsia="en-US"/>
        </w:rPr>
        <w:t>Communication</w:t>
      </w:r>
      <w:r w:rsidRPr="007102CC">
        <w:rPr>
          <w:rFonts w:ascii="Times New Roman" w:hAnsi="Times New Roman"/>
          <w:sz w:val="25"/>
          <w:szCs w:val="25"/>
          <w:lang w:val="en-US" w:eastAsia="en-US"/>
        </w:rPr>
        <w:t>: I was interviewed by media such as Triple J radio.</w:t>
      </w:r>
    </w:p>
    <w:p w:rsidR="0062614D" w:rsidRPr="00112179" w:rsidRDefault="0062614D" w:rsidP="001A400D">
      <w:pPr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62614D" w:rsidRPr="00521C01" w:rsidRDefault="0062614D" w:rsidP="00E83CB6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COMMUNITY</w:t>
      </w:r>
      <w:r w:rsidRPr="00521C01">
        <w:rPr>
          <w:rFonts w:ascii="Times New Roman" w:hAnsi="Times New Roman"/>
          <w:b/>
          <w:sz w:val="26"/>
          <w:szCs w:val="26"/>
        </w:rPr>
        <w:t xml:space="preserve"> ACTIVITIES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Student Ambassador Leadership Program, </w:t>
      </w:r>
      <w:smartTag w:uri="urn:schemas-microsoft-com:office:smarttags" w:element="place"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University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of </w:t>
        </w:r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(2009-10). SALP is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University</w:t>
          </w:r>
        </w:smartTag>
      </w:smartTag>
      <w:r w:rsidRPr="007102CC">
        <w:rPr>
          <w:rFonts w:ascii="Times New Roman" w:hAnsi="Times New Roman"/>
          <w:sz w:val="25"/>
          <w:szCs w:val="25"/>
        </w:rPr>
        <w:t>’s premier volunteering program. Entry is by competitive application. It involves 60 hours of volunteering over a 1.5 year period, seminars and team-building camps. Key achievements:</w:t>
      </w:r>
    </w:p>
    <w:p w:rsidR="0062614D" w:rsidRPr="007102CC" w:rsidRDefault="0062614D" w:rsidP="00521C0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 xml:space="preserve">set up an internet café for the </w:t>
      </w:r>
      <w:smartTag w:uri="urn:schemas-microsoft-com:office:smarttags" w:element="PlaceType">
        <w:r w:rsidRPr="007102CC">
          <w:rPr>
            <w:rFonts w:ascii="Times New Roman" w:hAnsi="Times New Roman"/>
            <w:sz w:val="25"/>
            <w:szCs w:val="25"/>
          </w:rPr>
          <w:t>Church</w:t>
        </w:r>
      </w:smartTag>
      <w:r w:rsidRPr="007102CC">
        <w:rPr>
          <w:rFonts w:ascii="Times New Roman" w:hAnsi="Times New Roman"/>
          <w:sz w:val="25"/>
          <w:szCs w:val="25"/>
        </w:rPr>
        <w:t xml:space="preserve"> of </w:t>
      </w:r>
      <w:smartTag w:uri="urn:schemas-microsoft-com:office:smarttags" w:element="PlaceName">
        <w:r w:rsidRPr="007102CC">
          <w:rPr>
            <w:rFonts w:ascii="Times New Roman" w:hAnsi="Times New Roman"/>
            <w:sz w:val="25"/>
            <w:szCs w:val="25"/>
          </w:rPr>
          <w:t>All Nations</w:t>
        </w:r>
      </w:smartTag>
      <w:r w:rsidRPr="007102CC">
        <w:rPr>
          <w:rFonts w:ascii="Times New Roman" w:hAnsi="Times New Roman"/>
          <w:sz w:val="25"/>
          <w:szCs w:val="25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7102CC">
            <w:rPr>
              <w:rFonts w:ascii="Times New Roman" w:hAnsi="Times New Roman"/>
              <w:sz w:val="25"/>
              <w:szCs w:val="25"/>
            </w:rPr>
            <w:t>Carlton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. </w:t>
      </w:r>
    </w:p>
    <w:p w:rsidR="0062614D" w:rsidRPr="007102CC" w:rsidRDefault="0062614D" w:rsidP="00521C01">
      <w:pPr>
        <w:numPr>
          <w:ilvl w:val="0"/>
          <w:numId w:val="15"/>
        </w:num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administrative and teaching tasks for the church and university.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ab/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Orientation Host &amp; Peer Supporter, </w:t>
      </w:r>
      <w:smartTag w:uri="urn:schemas-microsoft-com:office:smarttags" w:element="place"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University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of </w:t>
        </w:r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    (2009-2010)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i/>
          <w:sz w:val="25"/>
          <w:szCs w:val="25"/>
        </w:rPr>
        <w:t>Orientation host</w:t>
      </w:r>
      <w:r w:rsidRPr="007102CC">
        <w:rPr>
          <w:rFonts w:ascii="Times New Roman" w:hAnsi="Times New Roman"/>
          <w:sz w:val="25"/>
          <w:szCs w:val="25"/>
        </w:rPr>
        <w:t xml:space="preserve">: Key mentor for a group of 10 first-year students, helping them to adjust to university life. </w:t>
      </w:r>
      <w:r w:rsidRPr="007102CC">
        <w:rPr>
          <w:rFonts w:ascii="Times New Roman" w:hAnsi="Times New Roman"/>
          <w:i/>
          <w:sz w:val="25"/>
          <w:szCs w:val="25"/>
        </w:rPr>
        <w:t xml:space="preserve">Peer support: </w:t>
      </w:r>
      <w:r w:rsidRPr="007102CC">
        <w:rPr>
          <w:rFonts w:ascii="Times New Roman" w:hAnsi="Times New Roman"/>
          <w:sz w:val="25"/>
          <w:szCs w:val="25"/>
        </w:rPr>
        <w:t xml:space="preserve">supported students who had failed subjects and were facing academic sanction by referring them to counseling, financial aid and other university services. My note-taking during hearings of the academic board led to a successful appeal by a student. 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>Rotary Youth Leadership Award</w:t>
      </w:r>
      <w:r w:rsidRPr="007102CC">
        <w:rPr>
          <w:rFonts w:ascii="Times New Roman" w:hAnsi="Times New Roman"/>
          <w:sz w:val="25"/>
          <w:szCs w:val="25"/>
        </w:rPr>
        <w:t>, Rotary Club                                    (2009)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A 7 day leadership and teamwork skills training camp. Awarded Certificate of Recognition.</w:t>
      </w:r>
      <w:r w:rsidRPr="007102CC">
        <w:rPr>
          <w:rFonts w:ascii="Times New Roman" w:hAnsi="Times New Roman"/>
          <w:sz w:val="25"/>
          <w:szCs w:val="25"/>
        </w:rPr>
        <w:tab/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b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lastRenderedPageBreak/>
        <w:t>Legal Researcher</w:t>
      </w:r>
      <w:r w:rsidRPr="007102CC">
        <w:rPr>
          <w:rFonts w:ascii="Times New Roman" w:hAnsi="Times New Roman"/>
          <w:sz w:val="25"/>
          <w:szCs w:val="25"/>
        </w:rPr>
        <w:t xml:space="preserve">, Reprieve </w:t>
      </w:r>
      <w:smartTag w:uri="urn:schemas-microsoft-com:office:smarttags" w:element="place">
        <w:smartTag w:uri="urn:schemas-microsoft-com:office:smarttags" w:element="country-region">
          <w:r w:rsidRPr="007102CC">
            <w:rPr>
              <w:rFonts w:ascii="Times New Roman" w:hAnsi="Times New Roman"/>
              <w:sz w:val="25"/>
              <w:szCs w:val="25"/>
            </w:rPr>
            <w:t>Australia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                                                  (2008)</w:t>
      </w:r>
      <w:r w:rsidRPr="007102CC">
        <w:rPr>
          <w:rFonts w:ascii="Times New Roman" w:hAnsi="Times New Roman"/>
          <w:b/>
          <w:sz w:val="25"/>
          <w:szCs w:val="25"/>
        </w:rPr>
        <w:t xml:space="preserve"> 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Wrote a 2000 word paper that was then summarized in Reprieve’s newsletter.</w:t>
      </w:r>
    </w:p>
    <w:p w:rsidR="0062614D" w:rsidRPr="00112179" w:rsidRDefault="0062614D" w:rsidP="001A400D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62614D" w:rsidRPr="00521C01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ACADEMIC AWARDS AND PRIZES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J.A. Aird Award for Public Policy </w:t>
      </w:r>
      <w:r w:rsidRPr="007102CC">
        <w:rPr>
          <w:rFonts w:ascii="Times New Roman" w:hAnsi="Times New Roman"/>
          <w:sz w:val="25"/>
          <w:szCs w:val="25"/>
        </w:rPr>
        <w:t>for highest mark in a public policy subject, Uni of Melbourne/Institute of Public Administration (2010). $500.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Australian Students Prize, </w:t>
      </w:r>
      <w:r w:rsidRPr="007102CC">
        <w:rPr>
          <w:rFonts w:ascii="Times New Roman" w:hAnsi="Times New Roman"/>
          <w:sz w:val="25"/>
          <w:szCs w:val="25"/>
        </w:rPr>
        <w:t>for outstanding Year 12 results, Department of Education, Employment and Workplace Relations (2006). $2000 cash prize.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Reverend Adie Simondson Memorial Prize for Ethics, </w:t>
      </w:r>
      <w:r w:rsidRPr="007102CC">
        <w:rPr>
          <w:rFonts w:ascii="Times New Roman" w:hAnsi="Times New Roman"/>
          <w:sz w:val="25"/>
          <w:szCs w:val="25"/>
        </w:rPr>
        <w:t xml:space="preserve">for winning an essay competition,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Grammar School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(2005). Won $50 book voucher.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Psychology Prize, </w:t>
      </w:r>
      <w:r w:rsidRPr="007102CC">
        <w:rPr>
          <w:rFonts w:ascii="Times New Roman" w:hAnsi="Times New Roman"/>
          <w:sz w:val="25"/>
          <w:szCs w:val="25"/>
        </w:rPr>
        <w:t xml:space="preserve">to top student in Psychology at </w:t>
      </w:r>
      <w:smartTag w:uri="urn:schemas-microsoft-com:office:smarttags" w:element="PlaceName">
        <w:r w:rsidRPr="007102CC">
          <w:rPr>
            <w:rFonts w:ascii="Times New Roman" w:hAnsi="Times New Roman"/>
            <w:sz w:val="25"/>
            <w:szCs w:val="25"/>
          </w:rPr>
          <w:t>Melbourne</w:t>
        </w:r>
      </w:smartTag>
      <w:r w:rsidRPr="007102CC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PlaceType">
        <w:r w:rsidRPr="007102CC">
          <w:rPr>
            <w:rFonts w:ascii="Times New Roman" w:hAnsi="Times New Roman"/>
            <w:sz w:val="25"/>
            <w:szCs w:val="25"/>
          </w:rPr>
          <w:t>Grammar School</w:t>
        </w:r>
      </w:smartTag>
      <w:r w:rsidRPr="007102CC">
        <w:rPr>
          <w:rFonts w:ascii="Times New Roman" w:hAnsi="Times New Roman"/>
          <w:sz w:val="25"/>
          <w:szCs w:val="25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Grammar School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(2005). Won $50 book voucher.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</w:p>
    <w:p w:rsidR="0062614D" w:rsidRPr="00112179" w:rsidRDefault="0062614D" w:rsidP="001A400D">
      <w:pPr>
        <w:spacing w:line="276" w:lineRule="auto"/>
        <w:rPr>
          <w:rFonts w:ascii="Times New Roman" w:hAnsi="Times New Roman"/>
          <w:sz w:val="26"/>
          <w:szCs w:val="26"/>
        </w:rPr>
      </w:pPr>
      <w:r w:rsidRPr="007102CC">
        <w:rPr>
          <w:rFonts w:ascii="Times New Roman" w:hAnsi="Times New Roman"/>
          <w:b/>
          <w:sz w:val="25"/>
          <w:szCs w:val="25"/>
        </w:rPr>
        <w:t xml:space="preserve">Entrance Academic Scholarship, </w:t>
      </w:r>
      <w:r w:rsidRPr="007102CC">
        <w:rPr>
          <w:rFonts w:ascii="Times New Roman" w:hAnsi="Times New Roman"/>
          <w:sz w:val="25"/>
          <w:szCs w:val="25"/>
        </w:rPr>
        <w:t xml:space="preserve">remission of tuition fees based on competitive scholarship exam, </w:t>
      </w:r>
      <w:smartTag w:uri="urn:schemas-microsoft-com:office:smarttags" w:element="place">
        <w:smartTag w:uri="urn:schemas-microsoft-com:office:smarttags" w:element="PlaceName">
          <w:r w:rsidRPr="007102CC">
            <w:rPr>
              <w:rFonts w:ascii="Times New Roman" w:hAnsi="Times New Roman"/>
              <w:sz w:val="25"/>
              <w:szCs w:val="25"/>
            </w:rPr>
            <w:t>Melbourne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 </w:t>
        </w:r>
        <w:smartTag w:uri="urn:schemas-microsoft-com:office:smarttags" w:element="PlaceType">
          <w:r w:rsidRPr="007102CC">
            <w:rPr>
              <w:rFonts w:ascii="Times New Roman" w:hAnsi="Times New Roman"/>
              <w:sz w:val="25"/>
              <w:szCs w:val="25"/>
            </w:rPr>
            <w:t>Grammar School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(2002-2005</w:t>
      </w:r>
      <w:r w:rsidRPr="00112179">
        <w:rPr>
          <w:rFonts w:ascii="Times New Roman" w:hAnsi="Times New Roman"/>
          <w:sz w:val="26"/>
          <w:szCs w:val="26"/>
        </w:rPr>
        <w:t>)</w:t>
      </w:r>
    </w:p>
    <w:p w:rsidR="0062614D" w:rsidRPr="00112179" w:rsidRDefault="0062614D" w:rsidP="001A400D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614D" w:rsidRPr="00521C01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21C01">
        <w:rPr>
          <w:rFonts w:ascii="Times New Roman" w:hAnsi="Times New Roman"/>
          <w:b/>
          <w:sz w:val="26"/>
          <w:szCs w:val="26"/>
        </w:rPr>
        <w:t>CONFERENCE PRESENTATION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</w:rPr>
      </w:pPr>
      <w:smartTag w:uri="urn:schemas-microsoft-com:office:smarttags" w:element="City">
        <w:r w:rsidRPr="007102CC">
          <w:rPr>
            <w:rFonts w:ascii="Times New Roman" w:hAnsi="Times New Roman"/>
            <w:b/>
            <w:sz w:val="25"/>
            <w:szCs w:val="25"/>
          </w:rPr>
          <w:t>Liberty</w:t>
        </w:r>
      </w:smartTag>
      <w:r w:rsidRPr="007102CC">
        <w:rPr>
          <w:rFonts w:ascii="Times New Roman" w:hAnsi="Times New Roman"/>
          <w:b/>
          <w:sz w:val="25"/>
          <w:szCs w:val="25"/>
        </w:rPr>
        <w:t xml:space="preserve"> </w:t>
      </w:r>
      <w:smartTag w:uri="urn:schemas-microsoft-com:office:smarttags" w:element="country-region">
        <w:r w:rsidRPr="007102CC">
          <w:rPr>
            <w:rFonts w:ascii="Times New Roman" w:hAnsi="Times New Roman"/>
            <w:b/>
            <w:sz w:val="25"/>
            <w:szCs w:val="25"/>
          </w:rPr>
          <w:t>Australia</w:t>
        </w:r>
      </w:smartTag>
      <w:r w:rsidRPr="007102CC">
        <w:rPr>
          <w:rFonts w:ascii="Times New Roman" w:hAnsi="Times New Roman"/>
          <w:b/>
          <w:sz w:val="25"/>
          <w:szCs w:val="25"/>
        </w:rPr>
        <w:t xml:space="preserve"> Mises Seminar</w:t>
      </w:r>
      <w:r w:rsidRPr="007102CC">
        <w:rPr>
          <w:rFonts w:ascii="Times New Roman" w:hAnsi="Times New Roman"/>
          <w:sz w:val="25"/>
          <w:szCs w:val="25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102CC">
            <w:rPr>
              <w:rFonts w:ascii="Times New Roman" w:hAnsi="Times New Roman"/>
              <w:sz w:val="25"/>
              <w:szCs w:val="25"/>
            </w:rPr>
            <w:t>Sydney</w:t>
          </w:r>
        </w:smartTag>
        <w:r w:rsidRPr="007102CC">
          <w:rPr>
            <w:rFonts w:ascii="Times New Roman" w:hAnsi="Times New Roman"/>
            <w:sz w:val="25"/>
            <w:szCs w:val="25"/>
          </w:rPr>
          <w:t xml:space="preserve">, </w:t>
        </w:r>
        <w:smartTag w:uri="urn:schemas-microsoft-com:office:smarttags" w:element="country-region">
          <w:r w:rsidRPr="007102CC">
            <w:rPr>
              <w:rFonts w:ascii="Times New Roman" w:hAnsi="Times New Roman"/>
              <w:sz w:val="25"/>
              <w:szCs w:val="25"/>
            </w:rPr>
            <w:t>Australia</w:t>
          </w:r>
        </w:smartTag>
      </w:smartTag>
      <w:r w:rsidRPr="007102CC">
        <w:rPr>
          <w:rFonts w:ascii="Times New Roman" w:hAnsi="Times New Roman"/>
          <w:sz w:val="25"/>
          <w:szCs w:val="25"/>
        </w:rPr>
        <w:t xml:space="preserve"> (Dec 1-2, 2012). Presented paper; also served on Organizational Committee as coordinator. </w:t>
      </w:r>
    </w:p>
    <w:p w:rsidR="0062614D" w:rsidRPr="00112179" w:rsidRDefault="0062614D" w:rsidP="001A400D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62614D" w:rsidRPr="00E83CB6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83CB6">
        <w:rPr>
          <w:rFonts w:ascii="Times New Roman" w:hAnsi="Times New Roman"/>
          <w:b/>
          <w:sz w:val="26"/>
          <w:szCs w:val="26"/>
        </w:rPr>
        <w:t>SELECTED PUBLICATIONS</w:t>
      </w:r>
    </w:p>
    <w:p w:rsidR="0062614D" w:rsidRPr="007102CC" w:rsidRDefault="0062614D" w:rsidP="004766CC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  <w:r w:rsidRPr="007102CC">
        <w:rPr>
          <w:rFonts w:ascii="Times New Roman" w:hAnsi="Times New Roman"/>
          <w:sz w:val="25"/>
          <w:szCs w:val="25"/>
          <w:u w:val="single"/>
        </w:rPr>
        <w:t>Book Contributions</w:t>
      </w:r>
    </w:p>
    <w:p w:rsidR="0062614D" w:rsidRPr="007102CC" w:rsidRDefault="00C000E1" w:rsidP="001A400D">
      <w:pPr>
        <w:spacing w:line="276" w:lineRule="auto"/>
        <w:rPr>
          <w:rFonts w:ascii="Times New Roman" w:hAnsi="Times New Roman"/>
          <w:i/>
          <w:sz w:val="25"/>
          <w:szCs w:val="25"/>
        </w:rPr>
      </w:pPr>
      <w:hyperlink r:id="rId8" w:history="1">
        <w:r w:rsidR="0062614D" w:rsidRPr="007102CC">
          <w:rPr>
            <w:rStyle w:val="Hyperlink"/>
            <w:rFonts w:ascii="Times New Roman" w:hAnsi="Times New Roman"/>
            <w:sz w:val="25"/>
            <w:szCs w:val="25"/>
          </w:rPr>
          <w:t>Forew</w:t>
        </w:r>
      </w:hyperlink>
      <w:hyperlink r:id="rId9" w:history="1">
        <w:r w:rsidR="0062614D" w:rsidRPr="007102CC">
          <w:rPr>
            <w:rStyle w:val="Hyperlink"/>
            <w:rFonts w:ascii="Times New Roman" w:hAnsi="Times New Roman"/>
            <w:sz w:val="25"/>
            <w:szCs w:val="25"/>
          </w:rPr>
          <w:t>ord</w:t>
        </w:r>
      </w:hyperlink>
      <w:r w:rsidR="0062614D" w:rsidRPr="007102CC">
        <w:rPr>
          <w:rFonts w:ascii="Times New Roman" w:hAnsi="Times New Roman"/>
          <w:sz w:val="25"/>
          <w:szCs w:val="25"/>
        </w:rPr>
        <w:t xml:space="preserve"> to Benjamin Marks, </w:t>
      </w:r>
      <w:r w:rsidR="0062614D" w:rsidRPr="007102CC">
        <w:rPr>
          <w:rFonts w:ascii="Times New Roman" w:hAnsi="Times New Roman"/>
          <w:i/>
          <w:iCs/>
          <w:sz w:val="25"/>
          <w:szCs w:val="25"/>
        </w:rPr>
        <w:t>Mencken's Conservatism</w:t>
      </w:r>
      <w:r w:rsidR="0062614D" w:rsidRPr="007102CC">
        <w:rPr>
          <w:rFonts w:ascii="Times New Roman" w:hAnsi="Times New Roman"/>
          <w:sz w:val="25"/>
          <w:szCs w:val="25"/>
        </w:rPr>
        <w:t>, Liberty Australia Institute, 2012.</w:t>
      </w:r>
    </w:p>
    <w:p w:rsidR="0062614D" w:rsidRPr="007102CC" w:rsidRDefault="0062614D" w:rsidP="001A400D">
      <w:pPr>
        <w:spacing w:line="276" w:lineRule="auto"/>
        <w:rPr>
          <w:rFonts w:ascii="Times New Roman" w:hAnsi="Times New Roman"/>
          <w:sz w:val="25"/>
          <w:szCs w:val="25"/>
          <w:u w:val="single"/>
        </w:rPr>
      </w:pPr>
      <w:r w:rsidRPr="007102CC">
        <w:rPr>
          <w:rFonts w:ascii="Times New Roman" w:hAnsi="Times New Roman"/>
          <w:sz w:val="25"/>
          <w:szCs w:val="25"/>
          <w:u w:val="single"/>
        </w:rPr>
        <w:t>Peer Reviewed Papers</w:t>
      </w:r>
    </w:p>
    <w:p w:rsidR="0062614D" w:rsidRPr="007102CC" w:rsidRDefault="0062614D" w:rsidP="004766CC">
      <w:pPr>
        <w:spacing w:line="276" w:lineRule="auto"/>
        <w:rPr>
          <w:rFonts w:ascii="Times New Roman" w:hAnsi="Times New Roman"/>
          <w:sz w:val="25"/>
          <w:szCs w:val="25"/>
        </w:rPr>
      </w:pPr>
      <w:r w:rsidRPr="007102CC">
        <w:rPr>
          <w:rFonts w:ascii="Times New Roman" w:hAnsi="Times New Roman"/>
          <w:sz w:val="25"/>
          <w:szCs w:val="25"/>
        </w:rPr>
        <w:t>‘</w:t>
      </w:r>
      <w:hyperlink r:id="rId10" w:history="1">
        <w:r w:rsidRPr="007102CC">
          <w:rPr>
            <w:rStyle w:val="Hyperlink"/>
            <w:rFonts w:ascii="Times New Roman" w:hAnsi="Times New Roman"/>
            <w:sz w:val="25"/>
            <w:szCs w:val="25"/>
          </w:rPr>
          <w:t>Secession as Political Reform: The Case of Western Australia’</w:t>
        </w:r>
      </w:hyperlink>
      <w:r w:rsidRPr="007102CC">
        <w:rPr>
          <w:rFonts w:ascii="Times New Roman" w:hAnsi="Times New Roman"/>
          <w:sz w:val="25"/>
          <w:szCs w:val="25"/>
        </w:rPr>
        <w:t xml:space="preserve">, </w:t>
      </w:r>
      <w:r w:rsidRPr="007102CC">
        <w:rPr>
          <w:rFonts w:ascii="Times New Roman" w:hAnsi="Times New Roman"/>
          <w:i/>
          <w:iCs/>
          <w:sz w:val="25"/>
          <w:szCs w:val="25"/>
        </w:rPr>
        <w:t>Policy</w:t>
      </w:r>
      <w:r w:rsidRPr="007102CC">
        <w:rPr>
          <w:rFonts w:ascii="Times New Roman" w:hAnsi="Times New Roman"/>
          <w:sz w:val="25"/>
          <w:szCs w:val="25"/>
        </w:rPr>
        <w:t>, No. 4, 2012.</w:t>
      </w:r>
      <w:r w:rsidRPr="007102CC">
        <w:rPr>
          <w:rFonts w:ascii="Times New Roman" w:hAnsi="Times New Roman"/>
          <w:sz w:val="25"/>
          <w:szCs w:val="25"/>
        </w:rPr>
        <w:br/>
        <w:t> ‘</w:t>
      </w:r>
      <w:hyperlink r:id="rId11" w:history="1">
        <w:r w:rsidRPr="007102CC">
          <w:rPr>
            <w:rStyle w:val="Hyperlink"/>
            <w:rFonts w:ascii="Times New Roman" w:hAnsi="Times New Roman"/>
            <w:sz w:val="25"/>
            <w:szCs w:val="25"/>
          </w:rPr>
          <w:t>Taming the Dogs of War: Why Parliament Should Authorize Major Deployments</w:t>
        </w:r>
      </w:hyperlink>
      <w:r w:rsidRPr="007102CC">
        <w:rPr>
          <w:rFonts w:ascii="Times New Roman" w:hAnsi="Times New Roman"/>
          <w:sz w:val="25"/>
          <w:szCs w:val="25"/>
        </w:rPr>
        <w:t xml:space="preserve">’, </w:t>
      </w:r>
      <w:r w:rsidRPr="007102CC">
        <w:rPr>
          <w:rFonts w:ascii="Times New Roman" w:hAnsi="Times New Roman"/>
          <w:i/>
          <w:iCs/>
          <w:sz w:val="25"/>
          <w:szCs w:val="25"/>
        </w:rPr>
        <w:t>Policy</w:t>
      </w:r>
      <w:r w:rsidRPr="007102CC">
        <w:rPr>
          <w:rFonts w:ascii="Times New Roman" w:hAnsi="Times New Roman"/>
          <w:sz w:val="25"/>
          <w:szCs w:val="25"/>
        </w:rPr>
        <w:t>, No. 1, 2011.</w:t>
      </w:r>
    </w:p>
    <w:p w:rsidR="0062614D" w:rsidRDefault="0062614D" w:rsidP="00E83C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en-AU"/>
        </w:rPr>
      </w:pPr>
    </w:p>
    <w:p w:rsidR="0062614D" w:rsidRDefault="0062614D" w:rsidP="00E83CB6">
      <w:pPr>
        <w:spacing w:line="276" w:lineRule="auto"/>
        <w:jc w:val="center"/>
        <w:rPr>
          <w:rFonts w:ascii="Times New Roman" w:hAnsi="Times New Roman"/>
          <w:sz w:val="26"/>
          <w:szCs w:val="26"/>
          <w:lang w:val="en-AU"/>
        </w:rPr>
      </w:pPr>
      <w:r w:rsidRPr="00E83CB6">
        <w:rPr>
          <w:rFonts w:ascii="Times New Roman" w:hAnsi="Times New Roman"/>
          <w:b/>
          <w:sz w:val="26"/>
          <w:szCs w:val="26"/>
          <w:lang w:val="en-AU"/>
        </w:rPr>
        <w:t>REFERENCES</w:t>
      </w:r>
      <w:r w:rsidRPr="00E83CB6">
        <w:rPr>
          <w:rFonts w:ascii="Times New Roman" w:hAnsi="Times New Roman"/>
          <w:sz w:val="26"/>
          <w:szCs w:val="26"/>
          <w:lang w:val="en-A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62614D" w:rsidTr="00C000E1">
        <w:tc>
          <w:tcPr>
            <w:tcW w:w="4621" w:type="dxa"/>
            <w:shd w:val="clear" w:color="000000" w:fill="auto"/>
          </w:tcPr>
          <w:p w:rsidR="0062614D" w:rsidRPr="00C000E1" w:rsidRDefault="0062614D" w:rsidP="00C000E1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val="en-AU"/>
              </w:rPr>
            </w:pPr>
            <w:r w:rsidRPr="00C000E1">
              <w:rPr>
                <w:rFonts w:ascii="Times New Roman" w:eastAsia="Calibri" w:hAnsi="Times New Roman"/>
                <w:sz w:val="26"/>
                <w:szCs w:val="26"/>
                <w:lang w:val="en-AU"/>
              </w:rPr>
              <w:t>Jeremy Williams</w:t>
            </w:r>
            <w:r w:rsidRPr="00C000E1">
              <w:rPr>
                <w:rFonts w:ascii="Times New Roman" w:eastAsia="Calibri" w:hAnsi="Times New Roman"/>
                <w:sz w:val="26"/>
                <w:szCs w:val="26"/>
                <w:lang w:val="en-AU"/>
              </w:rPr>
              <w:br/>
              <w:t>jwilliams@taylorpreston.com.au</w:t>
            </w:r>
          </w:p>
          <w:p w:rsidR="0062614D" w:rsidRPr="00C000E1" w:rsidRDefault="0062614D" w:rsidP="00C000E1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val="en-AU"/>
              </w:rPr>
            </w:pPr>
          </w:p>
        </w:tc>
        <w:tc>
          <w:tcPr>
            <w:tcW w:w="4621" w:type="dxa"/>
            <w:shd w:val="clear" w:color="000000" w:fill="auto"/>
          </w:tcPr>
          <w:p w:rsidR="0062614D" w:rsidRPr="00C000E1" w:rsidRDefault="0062614D" w:rsidP="00C000E1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val="en-AU"/>
              </w:rPr>
            </w:pPr>
            <w:r w:rsidRPr="00C000E1">
              <w:rPr>
                <w:rFonts w:ascii="Times New Roman" w:eastAsia="Calibri" w:hAnsi="Times New Roman"/>
                <w:sz w:val="26"/>
                <w:szCs w:val="26"/>
                <w:lang w:val="en-AU"/>
              </w:rPr>
              <w:t>Khanh Nguyen, 8312 2020</w:t>
            </w:r>
          </w:p>
          <w:p w:rsidR="0062614D" w:rsidRPr="00C000E1" w:rsidRDefault="0062614D" w:rsidP="00C000E1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  <w:lang w:val="en-AU"/>
              </w:rPr>
            </w:pPr>
            <w:r w:rsidRPr="00C000E1">
              <w:rPr>
                <w:rFonts w:ascii="Times New Roman" w:eastAsia="Calibri" w:hAnsi="Times New Roman"/>
                <w:sz w:val="26"/>
                <w:szCs w:val="26"/>
                <w:lang w:val="en-AU"/>
              </w:rPr>
              <w:t>knguyen@communitywest.org.au</w:t>
            </w:r>
          </w:p>
        </w:tc>
      </w:tr>
    </w:tbl>
    <w:p w:rsidR="0062614D" w:rsidRDefault="0062614D" w:rsidP="007102CC">
      <w:pPr>
        <w:spacing w:line="276" w:lineRule="auto"/>
        <w:rPr>
          <w:lang w:val="en-AU"/>
        </w:rPr>
      </w:pPr>
    </w:p>
    <w:sectPr w:rsidR="0062614D" w:rsidSect="007102CC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E1" w:rsidRDefault="00C000E1">
      <w:r>
        <w:separator/>
      </w:r>
    </w:p>
  </w:endnote>
  <w:endnote w:type="continuationSeparator" w:id="0">
    <w:p w:rsidR="00C000E1" w:rsidRDefault="00C0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4D" w:rsidRDefault="0062614D" w:rsidP="00E61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14D" w:rsidRDefault="0062614D" w:rsidP="00CD32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4D" w:rsidRDefault="0062614D" w:rsidP="00E61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E74">
      <w:rPr>
        <w:rStyle w:val="PageNumber"/>
        <w:noProof/>
      </w:rPr>
      <w:t>3</w:t>
    </w:r>
    <w:r>
      <w:rPr>
        <w:rStyle w:val="PageNumber"/>
      </w:rPr>
      <w:fldChar w:fldCharType="end"/>
    </w:r>
  </w:p>
  <w:p w:rsidR="0062614D" w:rsidRDefault="0062614D" w:rsidP="00CD3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E1" w:rsidRDefault="00C000E1">
      <w:r>
        <w:separator/>
      </w:r>
    </w:p>
  </w:footnote>
  <w:footnote w:type="continuationSeparator" w:id="0">
    <w:p w:rsidR="00C000E1" w:rsidRDefault="00C0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F6"/>
    <w:multiLevelType w:val="hybridMultilevel"/>
    <w:tmpl w:val="4EF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339A"/>
    <w:multiLevelType w:val="hybridMultilevel"/>
    <w:tmpl w:val="22685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C5C"/>
    <w:multiLevelType w:val="hybridMultilevel"/>
    <w:tmpl w:val="0A2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C79ED"/>
    <w:multiLevelType w:val="hybridMultilevel"/>
    <w:tmpl w:val="87C4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07C6A"/>
    <w:multiLevelType w:val="hybridMultilevel"/>
    <w:tmpl w:val="6B249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D7716E"/>
    <w:multiLevelType w:val="hybridMultilevel"/>
    <w:tmpl w:val="9D3A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1A5F"/>
    <w:multiLevelType w:val="hybridMultilevel"/>
    <w:tmpl w:val="72F6A3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B33D8"/>
    <w:multiLevelType w:val="hybridMultilevel"/>
    <w:tmpl w:val="640EE6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D5E78"/>
    <w:multiLevelType w:val="hybridMultilevel"/>
    <w:tmpl w:val="C17A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F1B4F"/>
    <w:multiLevelType w:val="hybridMultilevel"/>
    <w:tmpl w:val="C166F4D0"/>
    <w:lvl w:ilvl="0" w:tplc="ED962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E7EEE"/>
    <w:multiLevelType w:val="hybridMultilevel"/>
    <w:tmpl w:val="94BA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11ED7"/>
    <w:multiLevelType w:val="hybridMultilevel"/>
    <w:tmpl w:val="94B43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C27699"/>
    <w:multiLevelType w:val="hybridMultilevel"/>
    <w:tmpl w:val="25D00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B522D"/>
    <w:multiLevelType w:val="hybridMultilevel"/>
    <w:tmpl w:val="782CA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722"/>
    <w:rsid w:val="00006F92"/>
    <w:rsid w:val="00027D9D"/>
    <w:rsid w:val="0004789E"/>
    <w:rsid w:val="000504AD"/>
    <w:rsid w:val="000510DA"/>
    <w:rsid w:val="00081107"/>
    <w:rsid w:val="00084782"/>
    <w:rsid w:val="000901BB"/>
    <w:rsid w:val="000B2E51"/>
    <w:rsid w:val="000F2178"/>
    <w:rsid w:val="00112179"/>
    <w:rsid w:val="00145C3B"/>
    <w:rsid w:val="00147BE7"/>
    <w:rsid w:val="00152AF7"/>
    <w:rsid w:val="00154338"/>
    <w:rsid w:val="001821D4"/>
    <w:rsid w:val="001A400D"/>
    <w:rsid w:val="001C5CC6"/>
    <w:rsid w:val="001D6677"/>
    <w:rsid w:val="001E67EA"/>
    <w:rsid w:val="001F1153"/>
    <w:rsid w:val="001F53BB"/>
    <w:rsid w:val="00211E5E"/>
    <w:rsid w:val="002123F1"/>
    <w:rsid w:val="00231DF8"/>
    <w:rsid w:val="00254CDA"/>
    <w:rsid w:val="00257114"/>
    <w:rsid w:val="00262A30"/>
    <w:rsid w:val="002B3687"/>
    <w:rsid w:val="002B3724"/>
    <w:rsid w:val="002B3C16"/>
    <w:rsid w:val="002B5DD8"/>
    <w:rsid w:val="002C1A45"/>
    <w:rsid w:val="002D17A7"/>
    <w:rsid w:val="002D1E1C"/>
    <w:rsid w:val="002E65D6"/>
    <w:rsid w:val="002F71CE"/>
    <w:rsid w:val="00305CA8"/>
    <w:rsid w:val="003063BB"/>
    <w:rsid w:val="00352706"/>
    <w:rsid w:val="00356945"/>
    <w:rsid w:val="0038465F"/>
    <w:rsid w:val="003A0EEF"/>
    <w:rsid w:val="003B06AA"/>
    <w:rsid w:val="003D247C"/>
    <w:rsid w:val="004132F8"/>
    <w:rsid w:val="004218E5"/>
    <w:rsid w:val="00437EB9"/>
    <w:rsid w:val="004436E0"/>
    <w:rsid w:val="0044478F"/>
    <w:rsid w:val="004766CC"/>
    <w:rsid w:val="004A2EFA"/>
    <w:rsid w:val="004B0B84"/>
    <w:rsid w:val="004B748A"/>
    <w:rsid w:val="004D39A0"/>
    <w:rsid w:val="004F2811"/>
    <w:rsid w:val="00521992"/>
    <w:rsid w:val="00521C01"/>
    <w:rsid w:val="00530DBF"/>
    <w:rsid w:val="00537AD2"/>
    <w:rsid w:val="00553F43"/>
    <w:rsid w:val="005625F6"/>
    <w:rsid w:val="005745B5"/>
    <w:rsid w:val="00591F17"/>
    <w:rsid w:val="0059360A"/>
    <w:rsid w:val="005A2BDD"/>
    <w:rsid w:val="005B0A35"/>
    <w:rsid w:val="005C21D5"/>
    <w:rsid w:val="005D221D"/>
    <w:rsid w:val="005F68FE"/>
    <w:rsid w:val="005F7759"/>
    <w:rsid w:val="006037FF"/>
    <w:rsid w:val="00623D38"/>
    <w:rsid w:val="0062614D"/>
    <w:rsid w:val="00670E28"/>
    <w:rsid w:val="0068409B"/>
    <w:rsid w:val="0069091A"/>
    <w:rsid w:val="00691E30"/>
    <w:rsid w:val="006B1BA2"/>
    <w:rsid w:val="006C28ED"/>
    <w:rsid w:val="006D21EA"/>
    <w:rsid w:val="006D7BEC"/>
    <w:rsid w:val="006E142D"/>
    <w:rsid w:val="00705BF3"/>
    <w:rsid w:val="007102CC"/>
    <w:rsid w:val="007170AD"/>
    <w:rsid w:val="007218EF"/>
    <w:rsid w:val="00726517"/>
    <w:rsid w:val="00750907"/>
    <w:rsid w:val="0077511C"/>
    <w:rsid w:val="007C5312"/>
    <w:rsid w:val="007E56A0"/>
    <w:rsid w:val="00801E26"/>
    <w:rsid w:val="00822C1D"/>
    <w:rsid w:val="00850BFE"/>
    <w:rsid w:val="00880A81"/>
    <w:rsid w:val="008C03DE"/>
    <w:rsid w:val="008C2E80"/>
    <w:rsid w:val="008E27BE"/>
    <w:rsid w:val="008E77C3"/>
    <w:rsid w:val="008F64E7"/>
    <w:rsid w:val="00921B1C"/>
    <w:rsid w:val="00932F4A"/>
    <w:rsid w:val="00936B36"/>
    <w:rsid w:val="00951311"/>
    <w:rsid w:val="009718C9"/>
    <w:rsid w:val="00993E29"/>
    <w:rsid w:val="009A43D2"/>
    <w:rsid w:val="009A6403"/>
    <w:rsid w:val="009B3050"/>
    <w:rsid w:val="009C2B1A"/>
    <w:rsid w:val="009D1F47"/>
    <w:rsid w:val="009E3D33"/>
    <w:rsid w:val="009E669F"/>
    <w:rsid w:val="00A03125"/>
    <w:rsid w:val="00A24786"/>
    <w:rsid w:val="00A36D9C"/>
    <w:rsid w:val="00A52246"/>
    <w:rsid w:val="00A56722"/>
    <w:rsid w:val="00A57BDB"/>
    <w:rsid w:val="00A66EC4"/>
    <w:rsid w:val="00A93EB1"/>
    <w:rsid w:val="00AC3F59"/>
    <w:rsid w:val="00AC5156"/>
    <w:rsid w:val="00AE285C"/>
    <w:rsid w:val="00AF1CBB"/>
    <w:rsid w:val="00B109E4"/>
    <w:rsid w:val="00B13AF3"/>
    <w:rsid w:val="00B27E1D"/>
    <w:rsid w:val="00B3439D"/>
    <w:rsid w:val="00B71685"/>
    <w:rsid w:val="00B800C8"/>
    <w:rsid w:val="00BA3575"/>
    <w:rsid w:val="00BA6900"/>
    <w:rsid w:val="00BB4AF5"/>
    <w:rsid w:val="00BB5C13"/>
    <w:rsid w:val="00BC0633"/>
    <w:rsid w:val="00BC2722"/>
    <w:rsid w:val="00BC402E"/>
    <w:rsid w:val="00C000E1"/>
    <w:rsid w:val="00C15257"/>
    <w:rsid w:val="00C26456"/>
    <w:rsid w:val="00C31CFF"/>
    <w:rsid w:val="00C322C3"/>
    <w:rsid w:val="00C36DC1"/>
    <w:rsid w:val="00C456FA"/>
    <w:rsid w:val="00C86250"/>
    <w:rsid w:val="00C8637D"/>
    <w:rsid w:val="00C9256F"/>
    <w:rsid w:val="00C93AA9"/>
    <w:rsid w:val="00CB0CF3"/>
    <w:rsid w:val="00CC4BC2"/>
    <w:rsid w:val="00CD32D1"/>
    <w:rsid w:val="00CE38E6"/>
    <w:rsid w:val="00D04116"/>
    <w:rsid w:val="00D04DD1"/>
    <w:rsid w:val="00D16AEE"/>
    <w:rsid w:val="00D34C06"/>
    <w:rsid w:val="00D42C52"/>
    <w:rsid w:val="00D738B5"/>
    <w:rsid w:val="00DA1041"/>
    <w:rsid w:val="00DA657D"/>
    <w:rsid w:val="00DC0E74"/>
    <w:rsid w:val="00DC4CD1"/>
    <w:rsid w:val="00DC6299"/>
    <w:rsid w:val="00DD1468"/>
    <w:rsid w:val="00DE1373"/>
    <w:rsid w:val="00DE3B50"/>
    <w:rsid w:val="00E00A9D"/>
    <w:rsid w:val="00E03945"/>
    <w:rsid w:val="00E615B1"/>
    <w:rsid w:val="00E776EF"/>
    <w:rsid w:val="00E83CB6"/>
    <w:rsid w:val="00E870F0"/>
    <w:rsid w:val="00E92C55"/>
    <w:rsid w:val="00EB072B"/>
    <w:rsid w:val="00EC3203"/>
    <w:rsid w:val="00EF3E51"/>
    <w:rsid w:val="00F12780"/>
    <w:rsid w:val="00F1597C"/>
    <w:rsid w:val="00F23534"/>
    <w:rsid w:val="00F35E30"/>
    <w:rsid w:val="00F41F1E"/>
    <w:rsid w:val="00F432B3"/>
    <w:rsid w:val="00F50D2C"/>
    <w:rsid w:val="00FB03AE"/>
    <w:rsid w:val="00FB3793"/>
    <w:rsid w:val="00FF06D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2"/>
    <w:pPr>
      <w:spacing w:line="220" w:lineRule="exact"/>
    </w:pPr>
    <w:rPr>
      <w:rFonts w:ascii="Tahoma" w:eastAsia="Times New Roman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722"/>
    <w:pPr>
      <w:spacing w:before="80" w:after="60"/>
      <w:outlineLvl w:val="0"/>
    </w:pPr>
    <w:rPr>
      <w:rFonts w:ascii="Cambria" w:hAnsi="Cambria"/>
      <w:b/>
      <w:bCs/>
      <w:kern w:val="32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722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72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6722"/>
    <w:rPr>
      <w:rFonts w:ascii="Cambria" w:hAnsi="Cambria" w:cs="Times New Roman"/>
      <w:b/>
      <w:bCs/>
      <w:spacing w:val="1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locked/>
    <w:rsid w:val="00A56722"/>
    <w:rPr>
      <w:rFonts w:ascii="Tahoma" w:hAnsi="Tahoma" w:cs="Times New Roman"/>
      <w:i/>
      <w:spacing w:val="10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9"/>
    <w:locked/>
    <w:rsid w:val="00A56722"/>
    <w:rPr>
      <w:rFonts w:ascii="Tahoma" w:hAnsi="Tahoma" w:cs="Times New Roman"/>
      <w:i/>
      <w:spacing w:val="10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uiPriority w:val="99"/>
    <w:rsid w:val="00A56722"/>
    <w:pPr>
      <w:spacing w:before="60"/>
      <w:jc w:val="right"/>
    </w:pPr>
    <w:rPr>
      <w:lang w:val="en-AU" w:eastAsia="en-AU"/>
    </w:rPr>
  </w:style>
  <w:style w:type="character" w:customStyle="1" w:styleId="DateChar">
    <w:name w:val="Date Char"/>
    <w:link w:val="Date"/>
    <w:uiPriority w:val="99"/>
    <w:locked/>
    <w:rsid w:val="00A56722"/>
    <w:rPr>
      <w:rFonts w:ascii="Tahoma" w:hAnsi="Tahoma" w:cs="Times New Roman"/>
      <w:spacing w:val="10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rsid w:val="00A56722"/>
    <w:pPr>
      <w:spacing w:after="160"/>
    </w:pPr>
    <w:rPr>
      <w:lang w:val="en-AU" w:eastAsia="en-AU"/>
    </w:rPr>
  </w:style>
  <w:style w:type="character" w:customStyle="1" w:styleId="BodyTextChar">
    <w:name w:val="Body Text Char"/>
    <w:link w:val="BodyText"/>
    <w:uiPriority w:val="99"/>
    <w:locked/>
    <w:rsid w:val="00A56722"/>
    <w:rPr>
      <w:rFonts w:ascii="Tahoma" w:hAnsi="Tahoma" w:cs="Times New Roman"/>
      <w:spacing w:val="10"/>
      <w:sz w:val="16"/>
      <w:szCs w:val="16"/>
      <w:lang w:eastAsia="en-AU"/>
    </w:rPr>
  </w:style>
  <w:style w:type="paragraph" w:customStyle="1" w:styleId="e-mailaddress">
    <w:name w:val="e-mail address"/>
    <w:basedOn w:val="Normal"/>
    <w:uiPriority w:val="99"/>
    <w:rsid w:val="00A56722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uiPriority w:val="99"/>
    <w:rsid w:val="00A56722"/>
    <w:pPr>
      <w:spacing w:before="0"/>
    </w:pPr>
  </w:style>
  <w:style w:type="paragraph" w:customStyle="1" w:styleId="bulletedlist">
    <w:name w:val="bulleted list"/>
    <w:basedOn w:val="Normal"/>
    <w:uiPriority w:val="99"/>
    <w:rsid w:val="00A56722"/>
    <w:pPr>
      <w:numPr>
        <w:numId w:val="1"/>
      </w:numPr>
      <w:spacing w:before="60"/>
    </w:pPr>
  </w:style>
  <w:style w:type="paragraph" w:styleId="Title">
    <w:name w:val="Title"/>
    <w:basedOn w:val="Normal"/>
    <w:link w:val="TitleChar"/>
    <w:uiPriority w:val="99"/>
    <w:qFormat/>
    <w:rsid w:val="00A56722"/>
    <w:rPr>
      <w:b/>
    </w:rPr>
  </w:style>
  <w:style w:type="character" w:customStyle="1" w:styleId="TitleChar">
    <w:name w:val="Title Char"/>
    <w:link w:val="Title"/>
    <w:uiPriority w:val="99"/>
    <w:locked/>
    <w:rsid w:val="00A56722"/>
    <w:rPr>
      <w:rFonts w:ascii="Tahoma" w:hAnsi="Tahoma" w:cs="Times New Roman"/>
      <w:b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8409B"/>
    <w:pPr>
      <w:spacing w:line="240" w:lineRule="auto"/>
    </w:pPr>
    <w:rPr>
      <w:rFonts w:cs="Tahoma"/>
    </w:rPr>
  </w:style>
  <w:style w:type="character" w:customStyle="1" w:styleId="BalloonTextChar">
    <w:name w:val="Balloon Text Char"/>
    <w:link w:val="BalloonText"/>
    <w:uiPriority w:val="99"/>
    <w:semiHidden/>
    <w:locked/>
    <w:rsid w:val="0068409B"/>
    <w:rPr>
      <w:rFonts w:ascii="Tahoma" w:hAnsi="Tahoma" w:cs="Tahoma"/>
      <w:spacing w:val="10"/>
      <w:sz w:val="16"/>
      <w:szCs w:val="16"/>
      <w:lang w:val="en-US"/>
    </w:rPr>
  </w:style>
  <w:style w:type="character" w:styleId="Hyperlink">
    <w:name w:val="Hyperlink"/>
    <w:uiPriority w:val="99"/>
    <w:rsid w:val="00D34C0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2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37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32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907"/>
    <w:rPr>
      <w:rFonts w:ascii="Tahoma" w:hAnsi="Tahoma" w:cs="Times New Roman"/>
      <w:spacing w:val="10"/>
      <w:sz w:val="16"/>
      <w:szCs w:val="16"/>
    </w:rPr>
  </w:style>
  <w:style w:type="character" w:styleId="PageNumber">
    <w:name w:val="page number"/>
    <w:uiPriority w:val="99"/>
    <w:rsid w:val="00CD3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42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.org.au/ipaper/291112/menckens-conservatis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.org.au/ipaper/310311/taming-dogs-war-why-parliament-should-authorize-major-deploy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.org.au/ipaper/231112/secession-political-re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.org.au/ipaper/291112/menckens-conservati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Pc</dc:creator>
  <cp:keywords/>
  <dc:description/>
  <cp:lastModifiedBy>sabhlok</cp:lastModifiedBy>
  <cp:revision>51</cp:revision>
  <cp:lastPrinted>2013-06-30T18:21:00Z</cp:lastPrinted>
  <dcterms:created xsi:type="dcterms:W3CDTF">2012-11-01T23:18:00Z</dcterms:created>
  <dcterms:modified xsi:type="dcterms:W3CDTF">2013-08-11T09:17:00Z</dcterms:modified>
</cp:coreProperties>
</file>